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9F5D32" w:rsidRDefault="009F5D32"/>
    <w:p w:rsidR="009F5D32" w:rsidRDefault="009F5D32"/>
    <w:p w:rsidR="009F5D32" w:rsidRDefault="009F5D32"/>
    <w:p w:rsidR="00215D2F" w:rsidRDefault="00215D2F"/>
    <w:p w:rsidR="00215D2F" w:rsidRPr="00215D2F" w:rsidRDefault="009544D9" w:rsidP="00215D2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Implementation of Covisd-19</w:t>
      </w:r>
      <w:r w:rsidR="009F5D32">
        <w:rPr>
          <w:rFonts w:ascii="Times New Roman" w:hAnsi="Times New Roman" w:cs="Times New Roman"/>
          <w:b/>
          <w:bCs/>
          <w:color w:val="000000" w:themeColor="text1"/>
          <w:sz w:val="24"/>
          <w:szCs w:val="24"/>
        </w:rPr>
        <w:t xml:space="preserve"> Vaccine</w:t>
      </w:r>
      <w:r>
        <w:rPr>
          <w:rFonts w:ascii="Times New Roman" w:hAnsi="Times New Roman" w:cs="Times New Roman"/>
          <w:b/>
          <w:bCs/>
          <w:color w:val="000000" w:themeColor="text1"/>
          <w:sz w:val="24"/>
          <w:szCs w:val="24"/>
        </w:rPr>
        <w:t xml:space="preserve"> in Texas</w:t>
      </w:r>
    </w:p>
    <w:p w:rsidR="00215D2F" w:rsidRPr="00215D2F" w:rsidRDefault="009544D9" w:rsidP="00215D2F">
      <w:pPr>
        <w:spacing w:after="0" w:line="480" w:lineRule="auto"/>
        <w:jc w:val="center"/>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Student’s Name</w:t>
      </w:r>
    </w:p>
    <w:p w:rsidR="00215D2F" w:rsidRPr="00215D2F" w:rsidRDefault="009544D9" w:rsidP="00215D2F">
      <w:pPr>
        <w:spacing w:after="0" w:line="480" w:lineRule="auto"/>
        <w:jc w:val="center"/>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Institutional Affiliation</w:t>
      </w:r>
    </w:p>
    <w:p w:rsidR="00215D2F" w:rsidRPr="00215D2F" w:rsidRDefault="009544D9" w:rsidP="00215D2F">
      <w:pPr>
        <w:spacing w:after="0" w:line="480" w:lineRule="auto"/>
        <w:jc w:val="center"/>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Date</w:t>
      </w:r>
    </w:p>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215D2F" w:rsidRDefault="00215D2F"/>
    <w:p w:rsidR="005919E4" w:rsidRPr="00215D2F" w:rsidRDefault="009F5D32" w:rsidP="005919E4">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Implementation of Covi</w:t>
      </w:r>
      <w:r w:rsidR="009544D9">
        <w:rPr>
          <w:rFonts w:ascii="Times New Roman" w:hAnsi="Times New Roman" w:cs="Times New Roman"/>
          <w:b/>
          <w:bCs/>
          <w:color w:val="000000" w:themeColor="text1"/>
          <w:sz w:val="24"/>
          <w:szCs w:val="24"/>
        </w:rPr>
        <w:t>d-19</w:t>
      </w:r>
      <w:r>
        <w:rPr>
          <w:rFonts w:ascii="Times New Roman" w:hAnsi="Times New Roman" w:cs="Times New Roman"/>
          <w:b/>
          <w:bCs/>
          <w:color w:val="000000" w:themeColor="text1"/>
          <w:sz w:val="24"/>
          <w:szCs w:val="24"/>
        </w:rPr>
        <w:t xml:space="preserve"> Vaccine</w:t>
      </w:r>
      <w:r w:rsidR="009544D9">
        <w:rPr>
          <w:rFonts w:ascii="Times New Roman" w:hAnsi="Times New Roman" w:cs="Times New Roman"/>
          <w:b/>
          <w:bCs/>
          <w:color w:val="000000" w:themeColor="text1"/>
          <w:sz w:val="24"/>
          <w:szCs w:val="24"/>
        </w:rPr>
        <w:t xml:space="preserve"> in Texas</w:t>
      </w:r>
    </w:p>
    <w:p w:rsidR="007A17DD" w:rsidRPr="00215D2F" w:rsidRDefault="009544D9" w:rsidP="00215D2F">
      <w:pPr>
        <w:spacing w:after="0" w:line="480" w:lineRule="auto"/>
        <w:ind w:firstLine="851"/>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 xml:space="preserve">Covid-19 is a pandemic linked to a high number of mortalities and disabilities around the world. From 3 January 2020, WHO shows that the USA has reported more than 32 million confirmed cases of covid-19 infections. More so, it has been linked to more than 576,000 mortalities reported by 6 May 2021. However, 256,126,513 vaccine doses have been administered to the USA population </w:t>
      </w:r>
      <w:r w:rsidR="00FD14FB" w:rsidRPr="00215D2F">
        <w:rPr>
          <w:rFonts w:ascii="Times New Roman" w:hAnsi="Times New Roman" w:cs="Times New Roman"/>
          <w:color w:val="000000" w:themeColor="text1"/>
          <w:sz w:val="24"/>
          <w:szCs w:val="24"/>
        </w:rPr>
        <w:t>(</w:t>
      </w:r>
      <w:r w:rsidR="00FD14FB" w:rsidRPr="00215D2F">
        <w:rPr>
          <w:rFonts w:ascii="Times New Roman" w:hAnsi="Times New Roman" w:cs="Times New Roman"/>
          <w:color w:val="000000" w:themeColor="text1"/>
          <w:sz w:val="24"/>
          <w:szCs w:val="24"/>
          <w:shd w:val="clear" w:color="auto" w:fill="FFFFFF"/>
        </w:rPr>
        <w:t>Jiao, Bhat &amp; Azimian, 2021)</w:t>
      </w:r>
      <w:r w:rsidRPr="00215D2F">
        <w:rPr>
          <w:rFonts w:ascii="Times New Roman" w:hAnsi="Times New Roman" w:cs="Times New Roman"/>
          <w:color w:val="000000" w:themeColor="text1"/>
          <w:sz w:val="24"/>
          <w:szCs w:val="24"/>
        </w:rPr>
        <w:t xml:space="preserve">. </w:t>
      </w:r>
      <w:r w:rsidR="00D91F8A" w:rsidRPr="00215D2F">
        <w:rPr>
          <w:rFonts w:ascii="Times New Roman" w:hAnsi="Times New Roman" w:cs="Times New Roman"/>
          <w:color w:val="000000" w:themeColor="text1"/>
          <w:sz w:val="24"/>
          <w:szCs w:val="24"/>
        </w:rPr>
        <w:t xml:space="preserve">Texas, Georgia, and Indiana announced recently that residents who are 16 years and older are eligible for a vaccination against the pandemic. These states have joined a growing list of states that widens the eligibility of vaccines to adults established by President Joe Biden. Through a Twitter post, the health department of Texas stated that with each dose, Texas is getting closer to normal and prevents hospitalization and mortality of many individuals. </w:t>
      </w:r>
      <w:r w:rsidR="00DF6937" w:rsidRPr="00215D2F">
        <w:rPr>
          <w:rFonts w:ascii="Times New Roman" w:hAnsi="Times New Roman" w:cs="Times New Roman"/>
          <w:color w:val="000000" w:themeColor="text1"/>
          <w:sz w:val="24"/>
          <w:szCs w:val="24"/>
        </w:rPr>
        <w:t xml:space="preserve">According to a New York Times analysis of data from CDC, 11% of residents have been vaccinated fully while 22% have only received one shot of the vaccine. </w:t>
      </w:r>
      <w:r w:rsidR="000F6D44" w:rsidRPr="00215D2F">
        <w:rPr>
          <w:rFonts w:ascii="Times New Roman" w:hAnsi="Times New Roman" w:cs="Times New Roman"/>
          <w:color w:val="000000" w:themeColor="text1"/>
          <w:sz w:val="24"/>
          <w:szCs w:val="24"/>
        </w:rPr>
        <w:t xml:space="preserve">Compared to other states which had implemented the covid-19 vaccination, Texas's number of cases has been growing rapidly. According to statistics provided by </w:t>
      </w:r>
      <w:r w:rsidR="007D2197" w:rsidRPr="00215D2F">
        <w:rPr>
          <w:rFonts w:ascii="Times New Roman" w:hAnsi="Times New Roman" w:cs="Times New Roman"/>
          <w:color w:val="000000" w:themeColor="text1"/>
          <w:sz w:val="24"/>
          <w:szCs w:val="24"/>
          <w:shd w:val="clear" w:color="auto" w:fill="FFFFFF"/>
        </w:rPr>
        <w:t>the Texas Department of State Health Services</w:t>
      </w:r>
      <w:r w:rsidR="000F6D44" w:rsidRPr="00215D2F">
        <w:rPr>
          <w:rFonts w:ascii="Times New Roman" w:hAnsi="Times New Roman" w:cs="Times New Roman"/>
          <w:color w:val="000000" w:themeColor="text1"/>
          <w:sz w:val="24"/>
          <w:szCs w:val="24"/>
        </w:rPr>
        <w:t xml:space="preserve"> (2021), Texas is the second most infected state with more than 2.9</w:t>
      </w:r>
      <w:r w:rsidR="00F90BF0" w:rsidRPr="00215D2F">
        <w:rPr>
          <w:rFonts w:ascii="Times New Roman" w:hAnsi="Times New Roman" w:cs="Times New Roman"/>
          <w:color w:val="000000" w:themeColor="text1"/>
          <w:sz w:val="24"/>
          <w:szCs w:val="24"/>
        </w:rPr>
        <w:t xml:space="preserve"> million</w:t>
      </w:r>
      <w:r w:rsidR="000F6D44" w:rsidRPr="00215D2F">
        <w:rPr>
          <w:rFonts w:ascii="Times New Roman" w:hAnsi="Times New Roman" w:cs="Times New Roman"/>
          <w:color w:val="000000" w:themeColor="text1"/>
          <w:sz w:val="24"/>
          <w:szCs w:val="24"/>
        </w:rPr>
        <w:t xml:space="preserve"> cases and 50,000 mortalities. For Texas to control the increased number of new infections and mortalities, there is a need to put its population in favor of covid-19 vaccination. </w:t>
      </w:r>
    </w:p>
    <w:p w:rsidR="000F6D44" w:rsidRPr="00215D2F" w:rsidRDefault="009544D9" w:rsidP="00215D2F">
      <w:pPr>
        <w:spacing w:after="0" w:line="480" w:lineRule="auto"/>
        <w:ind w:firstLine="851"/>
        <w:jc w:val="center"/>
        <w:rPr>
          <w:rFonts w:ascii="Times New Roman" w:hAnsi="Times New Roman" w:cs="Times New Roman"/>
          <w:b/>
          <w:bCs/>
          <w:color w:val="000000" w:themeColor="text1"/>
          <w:sz w:val="24"/>
          <w:szCs w:val="24"/>
        </w:rPr>
      </w:pPr>
      <w:r w:rsidRPr="00215D2F">
        <w:rPr>
          <w:rFonts w:ascii="Times New Roman" w:hAnsi="Times New Roman" w:cs="Times New Roman"/>
          <w:b/>
          <w:bCs/>
          <w:color w:val="000000" w:themeColor="text1"/>
          <w:sz w:val="24"/>
          <w:szCs w:val="24"/>
        </w:rPr>
        <w:t>Argument</w:t>
      </w:r>
    </w:p>
    <w:p w:rsidR="0032602E" w:rsidRPr="00215D2F" w:rsidRDefault="009544D9" w:rsidP="00215D2F">
      <w:pPr>
        <w:spacing w:after="0" w:line="480" w:lineRule="auto"/>
        <w:ind w:firstLine="851"/>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 xml:space="preserve">There have been growing cases of infections and hospitalizations in Texas, which need to be addressed through vaccination. </w:t>
      </w:r>
      <w:r w:rsidR="00B32BBA">
        <w:rPr>
          <w:rFonts w:ascii="Times New Roman" w:hAnsi="Times New Roman" w:cs="Times New Roman"/>
          <w:color w:val="000000" w:themeColor="text1"/>
          <w:sz w:val="24"/>
          <w:szCs w:val="24"/>
        </w:rPr>
        <w:t>As of April, COVID</w:t>
      </w:r>
      <w:r w:rsidR="00402024" w:rsidRPr="00215D2F">
        <w:rPr>
          <w:rFonts w:ascii="Times New Roman" w:hAnsi="Times New Roman" w:cs="Times New Roman"/>
          <w:color w:val="000000" w:themeColor="text1"/>
          <w:sz w:val="24"/>
          <w:szCs w:val="24"/>
        </w:rPr>
        <w:t xml:space="preserve"> 19 cases have increased by more than 5% compared to other states, which shows increased risks and disabilities caused by the disease</w:t>
      </w:r>
      <w:r w:rsidR="00FD14FB" w:rsidRPr="00215D2F">
        <w:rPr>
          <w:rFonts w:ascii="Times New Roman" w:hAnsi="Times New Roman" w:cs="Times New Roman"/>
          <w:color w:val="000000" w:themeColor="text1"/>
          <w:sz w:val="24"/>
          <w:szCs w:val="24"/>
        </w:rPr>
        <w:t xml:space="preserve"> (</w:t>
      </w:r>
      <w:r w:rsidR="00FD14FB" w:rsidRPr="00215D2F">
        <w:rPr>
          <w:rFonts w:ascii="Times New Roman" w:hAnsi="Times New Roman" w:cs="Times New Roman"/>
          <w:color w:val="000000" w:themeColor="text1"/>
          <w:sz w:val="24"/>
          <w:szCs w:val="24"/>
          <w:shd w:val="clear" w:color="auto" w:fill="FFFFFF"/>
        </w:rPr>
        <w:t>Arvisais-Anhalt et al., 2021)</w:t>
      </w:r>
      <w:r w:rsidR="00402024" w:rsidRPr="00215D2F">
        <w:rPr>
          <w:rFonts w:ascii="Times New Roman" w:hAnsi="Times New Roman" w:cs="Times New Roman"/>
          <w:color w:val="000000" w:themeColor="text1"/>
          <w:sz w:val="24"/>
          <w:szCs w:val="24"/>
        </w:rPr>
        <w:t xml:space="preserve">. More so, hospitalizations due to the pandemic are increasing in Texas, with increased deaths. More than 2,000 current hospitalization cases show an increase of 37% compared to other months. </w:t>
      </w:r>
      <w:r w:rsidR="00571236" w:rsidRPr="00215D2F">
        <w:rPr>
          <w:rFonts w:ascii="Times New Roman" w:hAnsi="Times New Roman" w:cs="Times New Roman"/>
          <w:color w:val="000000" w:themeColor="text1"/>
          <w:sz w:val="24"/>
          <w:szCs w:val="24"/>
        </w:rPr>
        <w:t xml:space="preserve">Texas has recently reported that the </w:t>
      </w:r>
      <w:r w:rsidR="00571236" w:rsidRPr="00215D2F">
        <w:rPr>
          <w:rFonts w:ascii="Times New Roman" w:hAnsi="Times New Roman" w:cs="Times New Roman"/>
          <w:color w:val="000000" w:themeColor="text1"/>
          <w:sz w:val="24"/>
          <w:szCs w:val="24"/>
        </w:rPr>
        <w:lastRenderedPageBreak/>
        <w:t xml:space="preserve">increased surge in infections has enhanced the need for more admission beds, which shows a need for preventive measures to be implemented. </w:t>
      </w:r>
      <w:r w:rsidR="004F2892" w:rsidRPr="00215D2F">
        <w:rPr>
          <w:rFonts w:ascii="Times New Roman" w:hAnsi="Times New Roman" w:cs="Times New Roman"/>
          <w:color w:val="000000" w:themeColor="text1"/>
          <w:sz w:val="24"/>
          <w:szCs w:val="24"/>
        </w:rPr>
        <w:t xml:space="preserve">Therefore, the population of Texas should be put in favor of covid-19 vaccination. </w:t>
      </w:r>
    </w:p>
    <w:p w:rsidR="005611EF" w:rsidRPr="00215D2F" w:rsidRDefault="009544D9" w:rsidP="00215D2F">
      <w:pPr>
        <w:spacing w:after="0" w:line="480" w:lineRule="auto"/>
        <w:ind w:firstLine="851"/>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 xml:space="preserve">More so, hospital activity </w:t>
      </w:r>
      <w:r w:rsidR="00A66ECF" w:rsidRPr="00215D2F">
        <w:rPr>
          <w:rFonts w:ascii="Times New Roman" w:hAnsi="Times New Roman" w:cs="Times New Roman"/>
          <w:color w:val="000000" w:themeColor="text1"/>
          <w:sz w:val="24"/>
          <w:szCs w:val="24"/>
        </w:rPr>
        <w:t>management is overwhelmed by increased covid-19 case admissions. By March 2021, research data shows that the increased number of covid-19 admissions in Texas overwhelmed the number of non-covid-19 cases requiring critical care management. This has greatly affected the management of other critical conditions that need to be implemented through mechanical ventilation that has been occupied by covid-19 patients in the state</w:t>
      </w:r>
      <w:r w:rsidR="007D2197" w:rsidRPr="00215D2F">
        <w:rPr>
          <w:rFonts w:ascii="Times New Roman" w:hAnsi="Times New Roman" w:cs="Times New Roman"/>
          <w:color w:val="000000" w:themeColor="text1"/>
          <w:sz w:val="24"/>
          <w:szCs w:val="24"/>
        </w:rPr>
        <w:t xml:space="preserve"> (</w:t>
      </w:r>
      <w:r w:rsidR="007D2197" w:rsidRPr="00215D2F">
        <w:rPr>
          <w:rFonts w:ascii="Times New Roman" w:hAnsi="Times New Roman" w:cs="Times New Roman"/>
          <w:color w:val="000000" w:themeColor="text1"/>
          <w:sz w:val="24"/>
          <w:szCs w:val="24"/>
          <w:shd w:val="clear" w:color="auto" w:fill="FFFFFF"/>
        </w:rPr>
        <w:t>Jiao, Bhat &amp; Azimian, 2021)</w:t>
      </w:r>
      <w:r w:rsidR="00A66ECF" w:rsidRPr="00215D2F">
        <w:rPr>
          <w:rFonts w:ascii="Times New Roman" w:hAnsi="Times New Roman" w:cs="Times New Roman"/>
          <w:color w:val="000000" w:themeColor="text1"/>
          <w:sz w:val="24"/>
          <w:szCs w:val="24"/>
        </w:rPr>
        <w:t xml:space="preserve">. The issue has led to most hospitals in Texas making requirements for more beds and critical care equipment to maintain a balance between covid-19 admissions and other diseases for all patients to have access to critical care services. Therefore, vaccinations should be implemented in Texas to ensure that mortality related to other conditions is diminished as covid-19 admissions reduce. </w:t>
      </w:r>
    </w:p>
    <w:p w:rsidR="00D572F6" w:rsidRPr="00215D2F" w:rsidRDefault="009544D9" w:rsidP="00215D2F">
      <w:pPr>
        <w:spacing w:after="0" w:line="480" w:lineRule="auto"/>
        <w:ind w:firstLine="851"/>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 xml:space="preserve">Furthermore, covid-19 has steered a recession in the Texas economy, leading to a high unemployment rate and diminished survival rate for many businesses. </w:t>
      </w:r>
      <w:r w:rsidR="0022794D" w:rsidRPr="00215D2F">
        <w:rPr>
          <w:rFonts w:ascii="Times New Roman" w:hAnsi="Times New Roman" w:cs="Times New Roman"/>
          <w:color w:val="000000" w:themeColor="text1"/>
          <w:sz w:val="24"/>
          <w:szCs w:val="24"/>
        </w:rPr>
        <w:t>The ongoing crisis in Texas has also been linked to the slow recovery of economic impacts on individuals. As much as Texas added more than 99,000 employment opportunities for the population, there has still been an increased unemployment rate in the state</w:t>
      </w:r>
      <w:r w:rsidR="007D2197" w:rsidRPr="00215D2F">
        <w:rPr>
          <w:rFonts w:ascii="Times New Roman" w:hAnsi="Times New Roman" w:cs="Times New Roman"/>
          <w:color w:val="000000" w:themeColor="text1"/>
          <w:sz w:val="24"/>
          <w:szCs w:val="24"/>
        </w:rPr>
        <w:t xml:space="preserve"> (</w:t>
      </w:r>
      <w:r w:rsidR="007D2197" w:rsidRPr="00215D2F">
        <w:rPr>
          <w:rFonts w:ascii="Times New Roman" w:hAnsi="Times New Roman" w:cs="Times New Roman"/>
          <w:color w:val="000000" w:themeColor="text1"/>
          <w:sz w:val="24"/>
          <w:szCs w:val="24"/>
          <w:shd w:val="clear" w:color="auto" w:fill="FFFFFF"/>
        </w:rPr>
        <w:t>Jiao, Bhat &amp; Azimian, 2021)</w:t>
      </w:r>
      <w:r w:rsidR="0022794D" w:rsidRPr="00215D2F">
        <w:rPr>
          <w:rFonts w:ascii="Times New Roman" w:hAnsi="Times New Roman" w:cs="Times New Roman"/>
          <w:color w:val="000000" w:themeColor="text1"/>
          <w:sz w:val="24"/>
          <w:szCs w:val="24"/>
        </w:rPr>
        <w:t xml:space="preserve">. </w:t>
      </w:r>
      <w:r w:rsidR="005A64E7" w:rsidRPr="00215D2F">
        <w:rPr>
          <w:rFonts w:ascii="Times New Roman" w:hAnsi="Times New Roman" w:cs="Times New Roman"/>
          <w:color w:val="000000" w:themeColor="text1"/>
          <w:sz w:val="24"/>
          <w:szCs w:val="24"/>
        </w:rPr>
        <w:t xml:space="preserve">The continuing cases of infections in the state will continue to affect the economic state of Texas, which needs to be addressed. </w:t>
      </w:r>
      <w:r w:rsidR="006C7448" w:rsidRPr="00215D2F">
        <w:rPr>
          <w:rFonts w:ascii="Times New Roman" w:hAnsi="Times New Roman" w:cs="Times New Roman"/>
          <w:color w:val="000000" w:themeColor="text1"/>
          <w:sz w:val="24"/>
          <w:szCs w:val="24"/>
        </w:rPr>
        <w:t xml:space="preserve">Reduction of infections will ensure that the state recovers from the unemployment and business impacts, which will steer economic growth and recovery. Therefore, the population of Texas needs to be vaccinated to ensure that herd immunity is achieved to enhance recovery of the adverse economic impacts from covid-19 infections. </w:t>
      </w:r>
    </w:p>
    <w:p w:rsidR="009F5D32" w:rsidRDefault="009F5D32" w:rsidP="00215D2F">
      <w:pPr>
        <w:spacing w:after="0" w:line="480" w:lineRule="auto"/>
        <w:ind w:firstLine="851"/>
        <w:jc w:val="center"/>
        <w:rPr>
          <w:rFonts w:ascii="Times New Roman" w:hAnsi="Times New Roman" w:cs="Times New Roman"/>
          <w:b/>
          <w:bCs/>
          <w:color w:val="000000" w:themeColor="text1"/>
          <w:sz w:val="24"/>
          <w:szCs w:val="24"/>
        </w:rPr>
      </w:pPr>
    </w:p>
    <w:p w:rsidR="006C7448" w:rsidRPr="00215D2F" w:rsidRDefault="009544D9" w:rsidP="00215D2F">
      <w:pPr>
        <w:spacing w:after="0" w:line="480" w:lineRule="auto"/>
        <w:ind w:firstLine="851"/>
        <w:jc w:val="center"/>
        <w:rPr>
          <w:rFonts w:ascii="Times New Roman" w:hAnsi="Times New Roman" w:cs="Times New Roman"/>
          <w:b/>
          <w:bCs/>
          <w:color w:val="000000" w:themeColor="text1"/>
          <w:sz w:val="24"/>
          <w:szCs w:val="24"/>
        </w:rPr>
      </w:pPr>
      <w:r w:rsidRPr="00215D2F">
        <w:rPr>
          <w:rFonts w:ascii="Times New Roman" w:hAnsi="Times New Roman" w:cs="Times New Roman"/>
          <w:b/>
          <w:bCs/>
          <w:color w:val="000000" w:themeColor="text1"/>
          <w:sz w:val="24"/>
          <w:szCs w:val="24"/>
        </w:rPr>
        <w:lastRenderedPageBreak/>
        <w:t>Conclusion</w:t>
      </w:r>
    </w:p>
    <w:p w:rsidR="001E5100" w:rsidRPr="00215D2F" w:rsidRDefault="009544D9" w:rsidP="00215D2F">
      <w:pPr>
        <w:spacing w:after="0" w:line="480" w:lineRule="auto"/>
        <w:ind w:firstLine="851"/>
        <w:rPr>
          <w:rFonts w:ascii="Times New Roman" w:hAnsi="Times New Roman" w:cs="Times New Roman"/>
          <w:color w:val="000000" w:themeColor="text1"/>
          <w:sz w:val="24"/>
          <w:szCs w:val="24"/>
        </w:rPr>
      </w:pPr>
      <w:r w:rsidRPr="00215D2F">
        <w:rPr>
          <w:rFonts w:ascii="Times New Roman" w:hAnsi="Times New Roman" w:cs="Times New Roman"/>
          <w:color w:val="000000" w:themeColor="text1"/>
          <w:sz w:val="24"/>
          <w:szCs w:val="24"/>
        </w:rPr>
        <w:t xml:space="preserve">Texas is among the states that have been affected severely by covid-19 lately, with 2.9 million cases and 50,000 mortalities. Although </w:t>
      </w:r>
      <w:r w:rsidR="008E34EA" w:rsidRPr="00215D2F">
        <w:rPr>
          <w:rFonts w:ascii="Times New Roman" w:hAnsi="Times New Roman" w:cs="Times New Roman"/>
          <w:color w:val="000000" w:themeColor="text1"/>
          <w:sz w:val="24"/>
          <w:szCs w:val="24"/>
        </w:rPr>
        <w:t>an</w:t>
      </w:r>
      <w:r w:rsidRPr="00215D2F">
        <w:rPr>
          <w:rFonts w:ascii="Times New Roman" w:hAnsi="Times New Roman" w:cs="Times New Roman"/>
          <w:color w:val="000000" w:themeColor="text1"/>
          <w:sz w:val="24"/>
          <w:szCs w:val="24"/>
        </w:rPr>
        <w:t xml:space="preserve"> increased number of cases compared to other states, the vaccination strategies have not been well implemented. More so, there have been increased cases of infections and hospitalizations in the state, which need to be addressed by vaccinating the state's population. Hospital activities have been affected by the increased demand for critical care among covid-19 patients, which influences complications among patients with other diseases. Also, economic impacts such as unemployment and business failures are consistently affecting the population of the state. Therefore, the population of Texas should be in favor of covid-19 vaccination to enhance herd immunity to prevent infections, mortalities, and economic impacts. </w:t>
      </w: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215D2F" w:rsidRDefault="00215D2F" w:rsidP="00215D2F">
      <w:pPr>
        <w:spacing w:after="0" w:line="480" w:lineRule="auto"/>
        <w:ind w:firstLine="851"/>
        <w:rPr>
          <w:rFonts w:ascii="Times New Roman" w:hAnsi="Times New Roman" w:cs="Times New Roman"/>
          <w:b/>
          <w:bCs/>
          <w:color w:val="000000" w:themeColor="text1"/>
          <w:sz w:val="24"/>
          <w:szCs w:val="24"/>
        </w:rPr>
      </w:pPr>
    </w:p>
    <w:p w:rsidR="0041343C" w:rsidRDefault="0041343C" w:rsidP="00215D2F">
      <w:pPr>
        <w:spacing w:after="0" w:line="480" w:lineRule="auto"/>
        <w:ind w:firstLine="851"/>
        <w:jc w:val="center"/>
        <w:rPr>
          <w:rFonts w:ascii="Times New Roman" w:hAnsi="Times New Roman" w:cs="Times New Roman"/>
          <w:b/>
          <w:bCs/>
          <w:color w:val="000000" w:themeColor="text1"/>
          <w:sz w:val="24"/>
          <w:szCs w:val="24"/>
        </w:rPr>
      </w:pPr>
    </w:p>
    <w:p w:rsidR="0041343C" w:rsidRDefault="0041343C" w:rsidP="00215D2F">
      <w:pPr>
        <w:spacing w:after="0" w:line="480" w:lineRule="auto"/>
        <w:ind w:firstLine="851"/>
        <w:jc w:val="center"/>
        <w:rPr>
          <w:rFonts w:ascii="Times New Roman" w:hAnsi="Times New Roman" w:cs="Times New Roman"/>
          <w:b/>
          <w:bCs/>
          <w:color w:val="000000" w:themeColor="text1"/>
          <w:sz w:val="24"/>
          <w:szCs w:val="24"/>
        </w:rPr>
      </w:pPr>
    </w:p>
    <w:p w:rsidR="0041343C" w:rsidRDefault="0041343C" w:rsidP="00215D2F">
      <w:pPr>
        <w:spacing w:after="0" w:line="480" w:lineRule="auto"/>
        <w:ind w:firstLine="851"/>
        <w:jc w:val="center"/>
        <w:rPr>
          <w:rFonts w:ascii="Times New Roman" w:hAnsi="Times New Roman" w:cs="Times New Roman"/>
          <w:b/>
          <w:bCs/>
          <w:color w:val="000000" w:themeColor="text1"/>
          <w:sz w:val="24"/>
          <w:szCs w:val="24"/>
        </w:rPr>
      </w:pPr>
    </w:p>
    <w:p w:rsidR="00215D2F" w:rsidRPr="00215D2F" w:rsidRDefault="009544D9" w:rsidP="00215D2F">
      <w:pPr>
        <w:spacing w:after="0" w:line="480" w:lineRule="auto"/>
        <w:ind w:firstLine="851"/>
        <w:jc w:val="center"/>
        <w:rPr>
          <w:rFonts w:ascii="Times New Roman" w:hAnsi="Times New Roman" w:cs="Times New Roman"/>
          <w:b/>
          <w:bCs/>
          <w:color w:val="000000" w:themeColor="text1"/>
          <w:sz w:val="24"/>
          <w:szCs w:val="24"/>
        </w:rPr>
      </w:pPr>
      <w:r w:rsidRPr="00215D2F">
        <w:rPr>
          <w:rFonts w:ascii="Times New Roman" w:hAnsi="Times New Roman" w:cs="Times New Roman"/>
          <w:b/>
          <w:bCs/>
          <w:color w:val="000000" w:themeColor="text1"/>
          <w:sz w:val="24"/>
          <w:szCs w:val="24"/>
        </w:rPr>
        <w:t>References</w:t>
      </w:r>
    </w:p>
    <w:p w:rsidR="00215D2F" w:rsidRPr="00215D2F" w:rsidRDefault="009544D9" w:rsidP="00215D2F">
      <w:pPr>
        <w:spacing w:after="0" w:line="480" w:lineRule="auto"/>
        <w:ind w:left="851" w:hanging="851"/>
        <w:rPr>
          <w:rFonts w:ascii="Times New Roman" w:hAnsi="Times New Roman" w:cs="Times New Roman"/>
          <w:color w:val="000000" w:themeColor="text1"/>
          <w:sz w:val="24"/>
          <w:szCs w:val="24"/>
          <w:shd w:val="clear" w:color="auto" w:fill="FFFFFF"/>
        </w:rPr>
      </w:pPr>
      <w:r w:rsidRPr="00215D2F">
        <w:rPr>
          <w:rFonts w:ascii="Times New Roman" w:hAnsi="Times New Roman" w:cs="Times New Roman"/>
          <w:color w:val="000000" w:themeColor="text1"/>
          <w:sz w:val="24"/>
          <w:szCs w:val="24"/>
          <w:shd w:val="clear" w:color="auto" w:fill="FFFFFF"/>
        </w:rPr>
        <w:t>Arvisais-Anhalt, S., Lehmann, C. U., Park, J. Y., Araj, E., Holcomb, M., Jamieson, A. R., ... &amp; Basit, M. (2021). What the Coronavirus Disease 2019 (COVID-19) Pandemic Has Reinforced: The Need for Accurate Data. </w:t>
      </w:r>
      <w:r w:rsidRPr="00215D2F">
        <w:rPr>
          <w:rFonts w:ascii="Times New Roman" w:hAnsi="Times New Roman" w:cs="Times New Roman"/>
          <w:i/>
          <w:iCs/>
          <w:color w:val="000000" w:themeColor="text1"/>
          <w:sz w:val="24"/>
          <w:szCs w:val="24"/>
          <w:shd w:val="clear" w:color="auto" w:fill="FFFFFF"/>
        </w:rPr>
        <w:t>Clinical Infectious Diseases</w:t>
      </w:r>
      <w:r w:rsidRPr="00215D2F">
        <w:rPr>
          <w:rFonts w:ascii="Times New Roman" w:hAnsi="Times New Roman" w:cs="Times New Roman"/>
          <w:color w:val="000000" w:themeColor="text1"/>
          <w:sz w:val="24"/>
          <w:szCs w:val="24"/>
          <w:shd w:val="clear" w:color="auto" w:fill="FFFFFF"/>
        </w:rPr>
        <w:t>, </w:t>
      </w:r>
      <w:r w:rsidRPr="00215D2F">
        <w:rPr>
          <w:rFonts w:ascii="Times New Roman" w:hAnsi="Times New Roman" w:cs="Times New Roman"/>
          <w:i/>
          <w:iCs/>
          <w:color w:val="000000" w:themeColor="text1"/>
          <w:sz w:val="24"/>
          <w:szCs w:val="24"/>
          <w:shd w:val="clear" w:color="auto" w:fill="FFFFFF"/>
        </w:rPr>
        <w:t>72</w:t>
      </w:r>
      <w:r w:rsidRPr="00215D2F">
        <w:rPr>
          <w:rFonts w:ascii="Times New Roman" w:hAnsi="Times New Roman" w:cs="Times New Roman"/>
          <w:color w:val="000000" w:themeColor="text1"/>
          <w:sz w:val="24"/>
          <w:szCs w:val="24"/>
          <w:shd w:val="clear" w:color="auto" w:fill="FFFFFF"/>
        </w:rPr>
        <w:t>(6), 920-923.</w:t>
      </w:r>
    </w:p>
    <w:p w:rsidR="00215D2F" w:rsidRPr="00215D2F" w:rsidRDefault="009544D9" w:rsidP="00215D2F">
      <w:pPr>
        <w:spacing w:after="0" w:line="480" w:lineRule="auto"/>
        <w:ind w:left="851" w:hanging="851"/>
        <w:rPr>
          <w:rFonts w:ascii="Times New Roman" w:hAnsi="Times New Roman" w:cs="Times New Roman"/>
          <w:b/>
          <w:bCs/>
          <w:color w:val="000000" w:themeColor="text1"/>
          <w:sz w:val="24"/>
          <w:szCs w:val="24"/>
        </w:rPr>
      </w:pPr>
      <w:r w:rsidRPr="00215D2F">
        <w:rPr>
          <w:rFonts w:ascii="Times New Roman" w:hAnsi="Times New Roman" w:cs="Times New Roman"/>
          <w:i/>
          <w:iCs/>
          <w:color w:val="000000" w:themeColor="text1"/>
          <w:sz w:val="24"/>
          <w:szCs w:val="24"/>
          <w:shd w:val="clear" w:color="auto" w:fill="FFFFFF"/>
        </w:rPr>
        <w:t>COVID-19 Vaccine Information</w:t>
      </w:r>
      <w:r w:rsidRPr="00215D2F">
        <w:rPr>
          <w:rFonts w:ascii="Times New Roman" w:hAnsi="Times New Roman" w:cs="Times New Roman"/>
          <w:color w:val="000000" w:themeColor="text1"/>
          <w:sz w:val="24"/>
          <w:szCs w:val="24"/>
          <w:shd w:val="clear" w:color="auto" w:fill="FFFFFF"/>
        </w:rPr>
        <w:t>. Texas Department of State Health Services. (2021). Retrieved 12 May 2021, from https://dshs.texas.gov/covidvaccine/.</w:t>
      </w:r>
    </w:p>
    <w:p w:rsidR="00215D2F" w:rsidRPr="00215D2F" w:rsidRDefault="009544D9" w:rsidP="00215D2F">
      <w:pPr>
        <w:spacing w:after="0" w:line="480" w:lineRule="auto"/>
        <w:ind w:left="851" w:hanging="851"/>
        <w:rPr>
          <w:rFonts w:ascii="Times New Roman" w:hAnsi="Times New Roman" w:cs="Times New Roman"/>
          <w:color w:val="000000" w:themeColor="text1"/>
          <w:sz w:val="24"/>
          <w:szCs w:val="24"/>
          <w:shd w:val="clear" w:color="auto" w:fill="FFFFFF"/>
        </w:rPr>
      </w:pPr>
      <w:r w:rsidRPr="00215D2F">
        <w:rPr>
          <w:rFonts w:ascii="Times New Roman" w:hAnsi="Times New Roman" w:cs="Times New Roman"/>
          <w:color w:val="000000" w:themeColor="text1"/>
          <w:sz w:val="24"/>
          <w:szCs w:val="24"/>
          <w:shd w:val="clear" w:color="auto" w:fill="FFFFFF"/>
        </w:rPr>
        <w:t>Jiao, J., Bhat, M., &amp; Azimian, A. (2021). Measuring travel behavior in Houston, Texas with mobility data during the 2020 COVID-19 outbreak. </w:t>
      </w:r>
      <w:r w:rsidRPr="00215D2F">
        <w:rPr>
          <w:rFonts w:ascii="Times New Roman" w:hAnsi="Times New Roman" w:cs="Times New Roman"/>
          <w:i/>
          <w:iCs/>
          <w:color w:val="000000" w:themeColor="text1"/>
          <w:sz w:val="24"/>
          <w:szCs w:val="24"/>
          <w:shd w:val="clear" w:color="auto" w:fill="FFFFFF"/>
        </w:rPr>
        <w:t>Transportation Letters</w:t>
      </w:r>
      <w:r w:rsidRPr="00215D2F">
        <w:rPr>
          <w:rFonts w:ascii="Times New Roman" w:hAnsi="Times New Roman" w:cs="Times New Roman"/>
          <w:color w:val="000000" w:themeColor="text1"/>
          <w:sz w:val="24"/>
          <w:szCs w:val="24"/>
          <w:shd w:val="clear" w:color="auto" w:fill="FFFFFF"/>
        </w:rPr>
        <w:t>, 1-12.</w:t>
      </w:r>
    </w:p>
    <w:sectPr w:rsidR="00215D2F" w:rsidRPr="00215D2F" w:rsidSect="00215D2F">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582" w:rsidRDefault="00AA2582">
      <w:pPr>
        <w:spacing w:after="0" w:line="240" w:lineRule="auto"/>
      </w:pPr>
      <w:r>
        <w:separator/>
      </w:r>
    </w:p>
  </w:endnote>
  <w:endnote w:type="continuationSeparator" w:id="1">
    <w:p w:rsidR="00AA2582" w:rsidRDefault="00AA2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582" w:rsidRDefault="00AA2582">
      <w:pPr>
        <w:spacing w:after="0" w:line="240" w:lineRule="auto"/>
      </w:pPr>
      <w:r>
        <w:separator/>
      </w:r>
    </w:p>
  </w:footnote>
  <w:footnote w:type="continuationSeparator" w:id="1">
    <w:p w:rsidR="00AA2582" w:rsidRDefault="00AA2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E4" w:rsidRPr="005919E4" w:rsidRDefault="009F5D32" w:rsidP="005919E4">
    <w:pPr>
      <w:pStyle w:val="Header"/>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583032312"/>
        <w:docPartObj>
          <w:docPartGallery w:val="Page Numbers (Top of Page)"/>
          <w:docPartUnique/>
        </w:docPartObj>
      </w:sdtPr>
      <w:sdtEndPr>
        <w:rPr>
          <w:noProof/>
        </w:rPr>
      </w:sdtEndPr>
      <w:sdtContent>
        <w:r w:rsidR="00E35BDF" w:rsidRPr="005919E4">
          <w:rPr>
            <w:rFonts w:ascii="Times New Roman" w:hAnsi="Times New Roman" w:cs="Times New Roman"/>
            <w:sz w:val="24"/>
            <w:szCs w:val="24"/>
          </w:rPr>
          <w:fldChar w:fldCharType="begin"/>
        </w:r>
        <w:r w:rsidR="009544D9" w:rsidRPr="005919E4">
          <w:rPr>
            <w:rFonts w:ascii="Times New Roman" w:hAnsi="Times New Roman" w:cs="Times New Roman"/>
            <w:sz w:val="24"/>
            <w:szCs w:val="24"/>
          </w:rPr>
          <w:instrText xml:space="preserve"> PAGE   \* MERGEFORMAT </w:instrText>
        </w:r>
        <w:r w:rsidR="00E35BDF" w:rsidRPr="005919E4">
          <w:rPr>
            <w:rFonts w:ascii="Times New Roman" w:hAnsi="Times New Roman" w:cs="Times New Roman"/>
            <w:sz w:val="24"/>
            <w:szCs w:val="24"/>
          </w:rPr>
          <w:fldChar w:fldCharType="separate"/>
        </w:r>
        <w:r w:rsidR="00B32BBA">
          <w:rPr>
            <w:rFonts w:ascii="Times New Roman" w:hAnsi="Times New Roman" w:cs="Times New Roman"/>
            <w:noProof/>
            <w:sz w:val="24"/>
            <w:szCs w:val="24"/>
          </w:rPr>
          <w:t>3</w:t>
        </w:r>
        <w:r w:rsidR="00E35BDF" w:rsidRPr="005919E4">
          <w:rPr>
            <w:rFonts w:ascii="Times New Roman" w:hAnsi="Times New Roman" w:cs="Times New Roman"/>
            <w:noProof/>
            <w:sz w:val="24"/>
            <w:szCs w:val="24"/>
          </w:rPr>
          <w:fldChar w:fldCharType="end"/>
        </w:r>
      </w:sdtContent>
    </w:sdt>
  </w:p>
  <w:p w:rsidR="00215D2F" w:rsidRDefault="00215D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UytzQ0NTA2NTQwMrFU0lEKTi0uzszPAykwqgUAiJ/iYCwAAAA="/>
  </w:docVars>
  <w:rsids>
    <w:rsidRoot w:val="007A17DD"/>
    <w:rsid w:val="000F6D44"/>
    <w:rsid w:val="001E5100"/>
    <w:rsid w:val="00215D2F"/>
    <w:rsid w:val="0022794D"/>
    <w:rsid w:val="002A12ED"/>
    <w:rsid w:val="0032602E"/>
    <w:rsid w:val="003B01DC"/>
    <w:rsid w:val="00402024"/>
    <w:rsid w:val="0041343C"/>
    <w:rsid w:val="0044211E"/>
    <w:rsid w:val="004F2892"/>
    <w:rsid w:val="005611EF"/>
    <w:rsid w:val="00571236"/>
    <w:rsid w:val="005919E4"/>
    <w:rsid w:val="005A64E7"/>
    <w:rsid w:val="006C7448"/>
    <w:rsid w:val="007309CC"/>
    <w:rsid w:val="007A17DD"/>
    <w:rsid w:val="007D2197"/>
    <w:rsid w:val="008E34EA"/>
    <w:rsid w:val="009544D9"/>
    <w:rsid w:val="009F5D32"/>
    <w:rsid w:val="00A66ECF"/>
    <w:rsid w:val="00AA2582"/>
    <w:rsid w:val="00B32BBA"/>
    <w:rsid w:val="00BD4B1E"/>
    <w:rsid w:val="00D5177F"/>
    <w:rsid w:val="00D572F6"/>
    <w:rsid w:val="00D91F8A"/>
    <w:rsid w:val="00DF6937"/>
    <w:rsid w:val="00E35BDF"/>
    <w:rsid w:val="00F90BF0"/>
    <w:rsid w:val="00FD14FB"/>
    <w:rsid w:val="00FF11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D2F"/>
  </w:style>
  <w:style w:type="paragraph" w:styleId="Footer">
    <w:name w:val="footer"/>
    <w:basedOn w:val="Normal"/>
    <w:link w:val="FooterChar"/>
    <w:uiPriority w:val="99"/>
    <w:unhideWhenUsed/>
    <w:rsid w:val="00215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D2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3</cp:revision>
  <dcterms:created xsi:type="dcterms:W3CDTF">2021-05-12T09:46:00Z</dcterms:created>
  <dcterms:modified xsi:type="dcterms:W3CDTF">2021-05-12T09:46:00Z</dcterms:modified>
</cp:coreProperties>
</file>